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9B" w:rsidRPr="00384504" w:rsidRDefault="00B51E9B" w:rsidP="00B51E9B">
      <w:pPr>
        <w:autoSpaceDE w:val="0"/>
        <w:autoSpaceDN w:val="0"/>
        <w:adjustRightInd w:val="0"/>
        <w:jc w:val="right"/>
        <w:rPr>
          <w:rFonts w:ascii="Yu Gothic" w:eastAsia="Yu Gothic" w:hAnsi="Yu Gothic" w:cs="Meiryo UI"/>
          <w:bCs/>
          <w:sz w:val="20"/>
          <w:szCs w:val="20"/>
        </w:rPr>
      </w:pPr>
      <w:r w:rsidRPr="00384504">
        <w:rPr>
          <w:rFonts w:ascii="Yu Gothic" w:eastAsia="Yu Gothic" w:hAnsi="Yu Gothic" w:cs="Meiryo UI" w:hint="eastAsia"/>
          <w:bCs/>
          <w:sz w:val="20"/>
          <w:szCs w:val="20"/>
        </w:rPr>
        <w:t>令和</w:t>
      </w:r>
      <w:r>
        <w:rPr>
          <w:rFonts w:ascii="Yu Gothic" w:eastAsia="Yu Gothic" w:hAnsi="Yu Gothic" w:cs="Meiryo UI" w:hint="eastAsia"/>
          <w:bCs/>
          <w:sz w:val="20"/>
          <w:szCs w:val="20"/>
        </w:rPr>
        <w:t>2</w:t>
      </w:r>
      <w:r w:rsidRPr="00384504">
        <w:rPr>
          <w:rFonts w:ascii="Yu Gothic" w:eastAsia="Yu Gothic" w:hAnsi="Yu Gothic" w:cs="Meiryo UI" w:hint="eastAsia"/>
          <w:bCs/>
          <w:sz w:val="20"/>
          <w:szCs w:val="20"/>
        </w:rPr>
        <w:t>年</w:t>
      </w:r>
      <w:r>
        <w:rPr>
          <w:rFonts w:ascii="Yu Gothic" w:eastAsia="Yu Gothic" w:hAnsi="Yu Gothic" w:cs="Meiryo UI" w:hint="eastAsia"/>
          <w:bCs/>
          <w:sz w:val="20"/>
          <w:szCs w:val="20"/>
        </w:rPr>
        <w:t>1</w:t>
      </w:r>
      <w:r>
        <w:rPr>
          <w:rFonts w:ascii="Yu Gothic" w:eastAsia="Yu Gothic" w:hAnsi="Yu Gothic" w:cs="Meiryo UI"/>
          <w:bCs/>
          <w:sz w:val="20"/>
          <w:szCs w:val="20"/>
        </w:rPr>
        <w:t>0</w:t>
      </w:r>
      <w:r w:rsidRPr="00384504">
        <w:rPr>
          <w:rFonts w:ascii="Yu Gothic" w:eastAsia="Yu Gothic" w:hAnsi="Yu Gothic" w:cs="Meiryo UI" w:hint="eastAsia"/>
          <w:bCs/>
          <w:sz w:val="20"/>
          <w:szCs w:val="20"/>
        </w:rPr>
        <w:t>月</w:t>
      </w:r>
    </w:p>
    <w:p w:rsidR="00B51E9B" w:rsidRDefault="00B51E9B" w:rsidP="00B51E9B">
      <w:pPr>
        <w:autoSpaceDE w:val="0"/>
        <w:autoSpaceDN w:val="0"/>
        <w:adjustRightInd w:val="0"/>
        <w:spacing w:after="0"/>
        <w:jc w:val="center"/>
        <w:rPr>
          <w:rFonts w:ascii="Yu Gothic" w:eastAsia="Yu Gothic" w:hAnsi="Yu Gothic" w:cs="Meiryo UI"/>
          <w:sz w:val="28"/>
          <w:szCs w:val="28"/>
          <w:u w:val="single"/>
        </w:rPr>
      </w:pPr>
    </w:p>
    <w:p w:rsidR="00B51E9B" w:rsidRDefault="00B51E9B" w:rsidP="00B51E9B">
      <w:pPr>
        <w:autoSpaceDE w:val="0"/>
        <w:autoSpaceDN w:val="0"/>
        <w:adjustRightInd w:val="0"/>
        <w:spacing w:after="0"/>
        <w:jc w:val="center"/>
        <w:rPr>
          <w:rFonts w:ascii="Yu Gothic" w:eastAsia="Yu Gothic" w:hAnsi="Yu Gothic" w:cs="Meiryo UI"/>
          <w:sz w:val="28"/>
          <w:szCs w:val="28"/>
          <w:u w:val="single"/>
        </w:rPr>
      </w:pPr>
      <w:r>
        <w:rPr>
          <w:rFonts w:ascii="Yu Gothic" w:eastAsia="Yu Gothic" w:hAnsi="Yu Gothic" w:cs="Meiryo UI" w:hint="eastAsia"/>
          <w:sz w:val="28"/>
          <w:szCs w:val="28"/>
          <w:u w:val="single"/>
        </w:rPr>
        <w:t>第</w:t>
      </w:r>
      <w:r>
        <w:rPr>
          <w:rFonts w:ascii="Yu Gothic" w:eastAsia="Yu Gothic" w:hAnsi="Yu Gothic" w:cs="Meiryo UI"/>
          <w:sz w:val="28"/>
          <w:szCs w:val="28"/>
          <w:u w:val="single"/>
        </w:rPr>
        <w:t>10</w:t>
      </w:r>
      <w:r>
        <w:rPr>
          <w:rFonts w:ascii="Yu Gothic" w:eastAsia="Yu Gothic" w:hAnsi="Yu Gothic" w:cs="Meiryo UI" w:hint="eastAsia"/>
          <w:sz w:val="28"/>
          <w:szCs w:val="28"/>
          <w:u w:val="single"/>
        </w:rPr>
        <w:t xml:space="preserve">回 </w:t>
      </w:r>
      <w:r w:rsidRPr="00AC7436">
        <w:rPr>
          <w:rFonts w:ascii="Yu Gothic" w:eastAsia="Yu Gothic" w:hAnsi="Yu Gothic" w:cs="Meiryo UI" w:hint="eastAsia"/>
          <w:sz w:val="28"/>
          <w:szCs w:val="28"/>
          <w:u w:val="single"/>
        </w:rPr>
        <w:t>カナダ・ライフサイエンス</w:t>
      </w:r>
      <w:r>
        <w:rPr>
          <w:rFonts w:ascii="Yu Gothic" w:eastAsia="Yu Gothic" w:hAnsi="Yu Gothic" w:cs="Meiryo UI" w:hint="eastAsia"/>
          <w:sz w:val="28"/>
          <w:szCs w:val="28"/>
          <w:u w:val="single"/>
        </w:rPr>
        <w:t xml:space="preserve"> </w:t>
      </w:r>
      <w:r w:rsidRPr="00B51E9B">
        <w:rPr>
          <w:rFonts w:ascii="Yu Gothic" w:eastAsia="Yu Gothic" w:hAnsi="Yu Gothic" w:cs="Meiryo UI"/>
          <w:sz w:val="28"/>
          <w:szCs w:val="28"/>
          <w:u w:val="single"/>
        </w:rPr>
        <w:t>オンライン</w:t>
      </w:r>
      <w:r w:rsidRPr="00AC7436">
        <w:rPr>
          <w:rFonts w:ascii="Yu Gothic" w:eastAsia="Yu Gothic" w:hAnsi="Yu Gothic" w:cs="Meiryo UI" w:hint="eastAsia"/>
          <w:sz w:val="28"/>
          <w:szCs w:val="28"/>
          <w:u w:val="single"/>
        </w:rPr>
        <w:t>セミナーのご案内</w:t>
      </w:r>
    </w:p>
    <w:p w:rsidR="00BE1293" w:rsidRPr="00B51E9B" w:rsidRDefault="00BE1293" w:rsidP="00B51E9B">
      <w:pPr>
        <w:autoSpaceDE w:val="0"/>
        <w:autoSpaceDN w:val="0"/>
        <w:adjustRightInd w:val="0"/>
        <w:spacing w:after="0"/>
        <w:jc w:val="center"/>
        <w:rPr>
          <w:rFonts w:ascii="Yu Gothic" w:eastAsia="Yu Gothic" w:hAnsi="Yu Gothic" w:cs="Meiryo UI"/>
          <w:sz w:val="32"/>
          <w:szCs w:val="32"/>
        </w:rPr>
      </w:pPr>
      <w:r w:rsidRPr="00B51E9B">
        <w:rPr>
          <w:rFonts w:ascii="Yu Gothic" w:eastAsia="Yu Gothic" w:hAnsi="Yu Gothic" w:cs="Meiryo UI" w:hint="eastAsia"/>
          <w:sz w:val="32"/>
          <w:szCs w:val="32"/>
        </w:rPr>
        <w:t>～カナダの薬事規制とリアルワールドエビデンスの利活用～</w:t>
      </w:r>
    </w:p>
    <w:p w:rsidR="00BE1293" w:rsidRDefault="00BE1293" w:rsidP="00BE1293">
      <w:pPr>
        <w:pStyle w:val="NoSpacing"/>
        <w:rPr>
          <w:rFonts w:ascii="Yu Gothic" w:eastAsia="Yu Gothic" w:hAnsi="Yu Gothic"/>
          <w:sz w:val="20"/>
          <w:szCs w:val="20"/>
        </w:rPr>
      </w:pPr>
    </w:p>
    <w:p w:rsidR="00BE1293" w:rsidRDefault="00BE1293" w:rsidP="00BE1293">
      <w:pPr>
        <w:pStyle w:val="NoSpacing"/>
        <w:rPr>
          <w:rFonts w:ascii="Yu Gothic" w:eastAsia="Yu Gothic" w:hAnsi="Yu Gothic"/>
          <w:sz w:val="20"/>
          <w:szCs w:val="20"/>
        </w:rPr>
      </w:pPr>
      <w:r>
        <w:rPr>
          <w:rFonts w:ascii="Yu Gothic" w:eastAsia="Yu Gothic" w:hAnsi="Yu Gothic" w:hint="eastAsia"/>
          <w:sz w:val="20"/>
          <w:szCs w:val="20"/>
        </w:rPr>
        <w:t>   カナダ政府大阪通商事務所は、１２月１日（火）、オンラインセミナー を開催いたします。</w:t>
      </w:r>
    </w:p>
    <w:p w:rsidR="00BE1293" w:rsidRDefault="00BE1293" w:rsidP="00BE1293">
      <w:pPr>
        <w:pStyle w:val="NoSpacing"/>
        <w:rPr>
          <w:rFonts w:ascii="Yu Gothic" w:eastAsia="Yu Gothic" w:hAnsi="Yu Gothic"/>
          <w:sz w:val="20"/>
          <w:szCs w:val="20"/>
        </w:rPr>
      </w:pPr>
    </w:p>
    <w:p w:rsidR="00BE1293" w:rsidRDefault="00BE1293" w:rsidP="00BE1293">
      <w:pPr>
        <w:pStyle w:val="NoSpacing"/>
        <w:ind w:firstLine="200"/>
        <w:rPr>
          <w:rFonts w:ascii="Meiryo UI" w:eastAsia="Meiryo UI" w:hAnsi="Meiryo UI"/>
          <w:sz w:val="20"/>
          <w:szCs w:val="20"/>
        </w:rPr>
      </w:pPr>
      <w:r>
        <w:rPr>
          <w:rFonts w:ascii="Yu Gothic" w:eastAsia="Yu Gothic" w:hAnsi="Yu Gothic" w:hint="eastAsia"/>
          <w:sz w:val="20"/>
          <w:szCs w:val="20"/>
        </w:rPr>
        <w:t>本セミナーでは、１０月２２日のオンラインセミナーに引き続き、カナダの薬事規制、医療政策に詳しい専門家を招聘し、カナダの医療制度および患者の医療アクセスを始め、新型コロナウイルスがカナダの経済に与える影響についてご紹介いたします。また、カナダの薬事規制概要やカナダでの医薬品商品化に</w:t>
      </w:r>
      <w:r w:rsidRPr="00BE1293">
        <w:rPr>
          <w:rFonts w:ascii="Yu Gothic" w:eastAsia="Yu Gothic" w:hAnsi="Yu Gothic" w:hint="eastAsia"/>
          <w:sz w:val="20"/>
          <w:szCs w:val="20"/>
        </w:rPr>
        <w:t>関する</w:t>
      </w:r>
      <w:r>
        <w:rPr>
          <w:rFonts w:ascii="Yu Gothic" w:eastAsia="Yu Gothic" w:hAnsi="Yu Gothic" w:hint="eastAsia"/>
          <w:sz w:val="20"/>
          <w:szCs w:val="20"/>
        </w:rPr>
        <w:t>様々な考察事項、リアルワールドデータ活用に関わるカナダ保健省のフレームワークについても考察します。ご多用中とは存じますが、皆様のご参加を心よりお待ち申し上げます。</w:t>
      </w:r>
    </w:p>
    <w:p w:rsidR="00BE1293" w:rsidRDefault="00BE1293" w:rsidP="00BE1293">
      <w:pPr>
        <w:pStyle w:val="NormalWeb"/>
        <w:rPr>
          <w:rFonts w:ascii="Verdana" w:eastAsiaTheme="minorEastAsia" w:hAnsi="Verdana"/>
          <w:color w:val="000000"/>
          <w:sz w:val="19"/>
          <w:szCs w:val="19"/>
        </w:rPr>
      </w:pPr>
      <w:r>
        <w:rPr>
          <w:rFonts w:ascii="Yu Gothic" w:eastAsia="Yu Gothic" w:hAnsi="Yu Gothic" w:hint="eastAsia"/>
          <w:sz w:val="20"/>
          <w:szCs w:val="20"/>
        </w:rPr>
        <w:t>また、本オンラインセミナーとは別に、カナダの医薬品・医療機器の薬事規制や、製品戦略等を専門とする講演者と</w:t>
      </w:r>
      <w:r w:rsidR="00B72629">
        <w:rPr>
          <w:rFonts w:ascii="Yu Gothic" w:eastAsia="Yu Gothic" w:hAnsi="Yu Gothic" w:hint="eastAsia"/>
          <w:sz w:val="20"/>
          <w:szCs w:val="20"/>
        </w:rPr>
        <w:t>の</w:t>
      </w:r>
      <w:r>
        <w:rPr>
          <w:rFonts w:ascii="Yu Gothic" w:eastAsia="Yu Gothic" w:hAnsi="Yu Gothic" w:hint="eastAsia"/>
          <w:sz w:val="20"/>
          <w:szCs w:val="20"/>
        </w:rPr>
        <w:t>個別面談を実施いたします。カナダの薬事、薬価制度、製品戦略立案、アメリカとの関係性などについて、貴社のご都合に合わせオンライン個別</w:t>
      </w:r>
      <w:r w:rsidR="00B72629">
        <w:rPr>
          <w:rFonts w:ascii="Yu Gothic" w:eastAsia="Yu Gothic" w:hAnsi="Yu Gothic" w:hint="eastAsia"/>
          <w:sz w:val="20"/>
          <w:szCs w:val="20"/>
        </w:rPr>
        <w:t>面談</w:t>
      </w:r>
      <w:r>
        <w:rPr>
          <w:rFonts w:ascii="Yu Gothic" w:eastAsia="Yu Gothic" w:hAnsi="Yu Gothic" w:hint="eastAsia"/>
          <w:sz w:val="20"/>
          <w:szCs w:val="20"/>
        </w:rPr>
        <w:t>を設定させていただきます。どうぞ奮ってご参加下さい。</w:t>
      </w:r>
    </w:p>
    <w:p w:rsidR="00BE1293" w:rsidRDefault="00BE1293" w:rsidP="00BE1293">
      <w:pPr>
        <w:jc w:val="center"/>
        <w:rPr>
          <w:rFonts w:ascii="Yu Gothic" w:eastAsia="Yu Gothic" w:hAnsi="Yu Gothic"/>
          <w:sz w:val="20"/>
          <w:szCs w:val="20"/>
        </w:rPr>
      </w:pPr>
      <w:r>
        <w:rPr>
          <w:rFonts w:ascii="Yu Gothic" w:eastAsia="Yu Gothic" w:hAnsi="Yu Gothic" w:hint="eastAsia"/>
          <w:sz w:val="20"/>
          <w:szCs w:val="20"/>
        </w:rPr>
        <w:t>-　記　-</w:t>
      </w:r>
    </w:p>
    <w:p w:rsidR="00BE1293" w:rsidRPr="00232724" w:rsidRDefault="00BE1293" w:rsidP="00BE1293">
      <w:pPr>
        <w:pStyle w:val="NoSpacing"/>
        <w:rPr>
          <w:rFonts w:ascii="MS Gothic" w:eastAsia="MS Gothic" w:hAnsi="MS Gothic" w:cs="MS Gothic"/>
          <w:b/>
          <w:color w:val="A50000"/>
          <w:sz w:val="23"/>
          <w:szCs w:val="23"/>
        </w:rPr>
      </w:pPr>
      <w:r w:rsidRPr="00232724">
        <w:rPr>
          <w:rFonts w:ascii="MS Gothic" w:eastAsia="MS Gothic" w:hAnsi="MS Gothic" w:cs="MS Gothic" w:hint="eastAsia"/>
          <w:b/>
          <w:color w:val="A50000"/>
          <w:sz w:val="23"/>
          <w:szCs w:val="23"/>
        </w:rPr>
        <w:t>【オンラインセミナー】</w:t>
      </w:r>
    </w:p>
    <w:p w:rsidR="00BE1293" w:rsidRDefault="00BE1293" w:rsidP="00BE1293">
      <w:pPr>
        <w:pStyle w:val="NoSpacing"/>
        <w:rPr>
          <w:rFonts w:ascii="Yu Gothic" w:eastAsia="Yu Gothic" w:hAnsi="Yu Gothic"/>
          <w:sz w:val="20"/>
          <w:szCs w:val="20"/>
        </w:rPr>
      </w:pPr>
      <w:r>
        <w:rPr>
          <w:rFonts w:ascii="Yu Gothic" w:eastAsia="Yu Gothic" w:hAnsi="Yu Gothic" w:hint="eastAsia"/>
          <w:b/>
          <w:bCs/>
          <w:sz w:val="20"/>
          <w:szCs w:val="20"/>
        </w:rPr>
        <w:t>日時</w:t>
      </w:r>
      <w:r>
        <w:rPr>
          <w:rFonts w:ascii="Yu Gothic" w:eastAsia="Yu Gothic" w:hAnsi="Yu Gothic" w:hint="eastAsia"/>
          <w:sz w:val="20"/>
          <w:szCs w:val="20"/>
        </w:rPr>
        <w:t>：</w:t>
      </w:r>
      <w:r w:rsidR="005C56D5">
        <w:rPr>
          <w:rFonts w:ascii="Yu Gothic" w:eastAsia="Yu Gothic" w:hAnsi="Yu Gothic" w:hint="eastAsia"/>
          <w:sz w:val="20"/>
          <w:szCs w:val="20"/>
        </w:rPr>
        <w:t>2020年</w:t>
      </w:r>
      <w:r>
        <w:rPr>
          <w:rFonts w:ascii="Yu Gothic" w:eastAsia="Yu Gothic" w:hAnsi="Yu Gothic" w:hint="eastAsia"/>
          <w:sz w:val="20"/>
          <w:szCs w:val="20"/>
        </w:rPr>
        <w:t>１2月1日（火）9:00 – 10:30　（オンライン）</w:t>
      </w:r>
    </w:p>
    <w:p w:rsidR="00BE1293" w:rsidRDefault="00BE1293" w:rsidP="00BE1293">
      <w:pPr>
        <w:pStyle w:val="NoSpacing"/>
        <w:rPr>
          <w:rFonts w:ascii="Yu Gothic" w:eastAsia="Yu Gothic" w:hAnsi="Yu Gothic"/>
          <w:sz w:val="20"/>
          <w:szCs w:val="20"/>
        </w:rPr>
      </w:pPr>
      <w:bookmarkStart w:id="0" w:name="OLE_LINK2"/>
      <w:bookmarkStart w:id="1" w:name="OLE_LINK1"/>
      <w:r>
        <w:rPr>
          <w:rFonts w:ascii="Yu Gothic" w:eastAsia="Yu Gothic" w:hAnsi="Yu Gothic" w:hint="eastAsia"/>
          <w:b/>
          <w:bCs/>
          <w:sz w:val="20"/>
          <w:szCs w:val="20"/>
        </w:rPr>
        <w:t>協力</w:t>
      </w:r>
      <w:r>
        <w:rPr>
          <w:rFonts w:ascii="Yu Gothic" w:eastAsia="Yu Gothic" w:hAnsi="Yu Gothic" w:hint="eastAsia"/>
          <w:sz w:val="20"/>
          <w:szCs w:val="20"/>
        </w:rPr>
        <w:t>：関西医薬品協会</w:t>
      </w:r>
    </w:p>
    <w:bookmarkEnd w:id="0"/>
    <w:bookmarkEnd w:id="1"/>
    <w:p w:rsidR="00BE1293" w:rsidRDefault="00BE1293" w:rsidP="00BE1293">
      <w:pPr>
        <w:pStyle w:val="NoSpacing"/>
        <w:rPr>
          <w:rFonts w:ascii="Yu Gothic" w:eastAsia="Yu Gothic" w:hAnsi="Yu Gothic"/>
          <w:sz w:val="20"/>
          <w:szCs w:val="20"/>
        </w:rPr>
      </w:pPr>
      <w:r>
        <w:rPr>
          <w:rFonts w:ascii="Yu Gothic" w:eastAsia="Yu Gothic" w:hAnsi="Yu Gothic" w:hint="eastAsia"/>
          <w:b/>
          <w:bCs/>
          <w:sz w:val="20"/>
          <w:szCs w:val="20"/>
        </w:rPr>
        <w:t>対象者</w:t>
      </w:r>
      <w:r>
        <w:rPr>
          <w:rFonts w:ascii="Yu Gothic" w:eastAsia="Yu Gothic" w:hAnsi="Yu Gothic" w:hint="eastAsia"/>
          <w:sz w:val="20"/>
          <w:szCs w:val="20"/>
        </w:rPr>
        <w:t>：ライフサイエンス分野での海外展開・共同研究をお考えの企業様、および大学、研究機関、病院の皆様。一般・学生の方は対象外とさせていただきます。</w:t>
      </w:r>
    </w:p>
    <w:p w:rsidR="00BE1293" w:rsidRDefault="00BE1293" w:rsidP="00BE1293">
      <w:pPr>
        <w:pStyle w:val="NoSpacing"/>
        <w:rPr>
          <w:rFonts w:ascii="Yu Gothic" w:eastAsia="Yu Gothic" w:hAnsi="Yu Gothic"/>
          <w:sz w:val="20"/>
          <w:szCs w:val="20"/>
        </w:rPr>
      </w:pPr>
      <w:r>
        <w:rPr>
          <w:rFonts w:ascii="Yu Gothic" w:eastAsia="Yu Gothic" w:hAnsi="Yu Gothic" w:hint="eastAsia"/>
          <w:b/>
          <w:bCs/>
          <w:sz w:val="20"/>
          <w:szCs w:val="20"/>
        </w:rPr>
        <w:t>備考</w:t>
      </w:r>
      <w:r>
        <w:rPr>
          <w:rFonts w:ascii="Yu Gothic" w:eastAsia="Yu Gothic" w:hAnsi="Yu Gothic" w:hint="eastAsia"/>
          <w:sz w:val="20"/>
          <w:szCs w:val="20"/>
        </w:rPr>
        <w:t>：参加費無料、日英同時通訳付き</w:t>
      </w:r>
    </w:p>
    <w:p w:rsidR="00BE1293" w:rsidRDefault="00BE1293" w:rsidP="00BE1293">
      <w:pPr>
        <w:pStyle w:val="NoSpacing"/>
        <w:rPr>
          <w:rFonts w:ascii="Yu Gothic" w:eastAsia="Yu Gothic" w:hAnsi="Yu Gothic"/>
          <w:sz w:val="20"/>
          <w:szCs w:val="20"/>
        </w:rPr>
      </w:pPr>
      <w:r>
        <w:rPr>
          <w:rFonts w:ascii="Yu Gothic" w:eastAsia="Yu Gothic" w:hAnsi="Yu Gothic" w:hint="eastAsia"/>
          <w:b/>
          <w:bCs/>
          <w:sz w:val="20"/>
          <w:szCs w:val="20"/>
        </w:rPr>
        <w:t>お申し込み</w:t>
      </w:r>
      <w:r>
        <w:rPr>
          <w:rFonts w:ascii="Yu Gothic" w:eastAsia="Yu Gothic" w:hAnsi="Yu Gothic" w:hint="eastAsia"/>
          <w:sz w:val="20"/>
          <w:szCs w:val="20"/>
        </w:rPr>
        <w:t>：</w:t>
      </w:r>
    </w:p>
    <w:p w:rsidR="00BE1293" w:rsidRDefault="00BE1293" w:rsidP="00BE1293">
      <w:pPr>
        <w:pStyle w:val="NoSpacing"/>
        <w:rPr>
          <w:rFonts w:ascii="Yu Gothic" w:eastAsia="Yu Gothic" w:hAnsi="Yu Gothic"/>
          <w:b/>
          <w:bCs/>
          <w:sz w:val="20"/>
          <w:szCs w:val="20"/>
        </w:rPr>
      </w:pPr>
      <w:r>
        <w:rPr>
          <w:rFonts w:ascii="Yu Gothic" w:eastAsia="Yu Gothic" w:hAnsi="Yu Gothic" w:hint="eastAsia"/>
          <w:sz w:val="20"/>
          <w:szCs w:val="20"/>
        </w:rPr>
        <w:t>こちらの「</w:t>
      </w:r>
      <w:r>
        <w:fldChar w:fldCharType="begin"/>
      </w:r>
      <w:r>
        <w:instrText xml:space="preserve"> HYPERLINK "https://www.canadainternational.gc.ca/japan-japon/events-evenements/event_form-formulaire_evenement.aspx?lang=jpn" </w:instrText>
      </w:r>
      <w:r>
        <w:fldChar w:fldCharType="separate"/>
      </w:r>
      <w:r>
        <w:rPr>
          <w:rStyle w:val="Hyperlink"/>
          <w:rFonts w:ascii="Yu Gothic" w:eastAsia="Yu Gothic" w:hAnsi="Yu Gothic" w:hint="eastAsia"/>
          <w:sz w:val="20"/>
          <w:szCs w:val="20"/>
        </w:rPr>
        <w:t>イベントフォーム</w:t>
      </w:r>
      <w:r>
        <w:fldChar w:fldCharType="end"/>
      </w:r>
      <w:r>
        <w:rPr>
          <w:rFonts w:ascii="Yu Gothic" w:eastAsia="Yu Gothic" w:hAnsi="Yu Gothic" w:hint="eastAsia"/>
          <w:sz w:val="20"/>
          <w:szCs w:val="20"/>
        </w:rPr>
        <w:t>」からお申し込みください。「イベントコード」の欄には、『</w:t>
      </w:r>
      <w:r w:rsidR="00166D22" w:rsidRPr="00166D22">
        <w:rPr>
          <w:rFonts w:ascii="Verdana" w:eastAsia="Times New Roman" w:hAnsi="Verdana" w:cs="Times New Roman"/>
          <w:b/>
          <w:color w:val="000000"/>
          <w:sz w:val="19"/>
          <w:szCs w:val="19"/>
        </w:rPr>
        <w:t>20201201</w:t>
      </w:r>
      <w:r>
        <w:rPr>
          <w:rFonts w:ascii="Yu Gothic" w:eastAsia="Yu Gothic" w:hAnsi="Yu Gothic" w:hint="eastAsia"/>
          <w:sz w:val="20"/>
          <w:szCs w:val="20"/>
        </w:rPr>
        <w:t>』とご記入下さい。</w:t>
      </w:r>
      <w:r w:rsidR="0099423C">
        <w:rPr>
          <w:rFonts w:ascii="Yu Gothic" w:eastAsia="Yu Gothic" w:hAnsi="Yu Gothic" w:hint="eastAsia"/>
          <w:sz w:val="20"/>
          <w:szCs w:val="20"/>
        </w:rPr>
        <w:t>お申込み後、</w:t>
      </w:r>
      <w:r>
        <w:rPr>
          <w:rFonts w:ascii="Yu Gothic" w:eastAsia="Yu Gothic" w:hAnsi="Yu Gothic" w:hint="eastAsia"/>
          <w:sz w:val="20"/>
          <w:szCs w:val="20"/>
        </w:rPr>
        <w:t>ZOOMのログイン情報をお送り致します。1社から複数のご参加を頂く場合はお一人ずつのご登録をお願いいたします。都合上、やむを得ずご参加いただけないこともございますのでご了承ください。 </w:t>
      </w:r>
    </w:p>
    <w:p w:rsidR="00BE1293" w:rsidRDefault="00BE1293" w:rsidP="00BE1293">
      <w:pPr>
        <w:pStyle w:val="NoSpacing"/>
        <w:rPr>
          <w:rFonts w:ascii="Yu Gothic" w:eastAsia="Yu Gothic" w:hAnsi="Yu Gothic"/>
          <w:sz w:val="20"/>
          <w:szCs w:val="20"/>
        </w:rPr>
      </w:pPr>
      <w:r>
        <w:rPr>
          <w:rFonts w:ascii="Yu Gothic" w:eastAsia="Yu Gothic" w:hAnsi="Yu Gothic" w:hint="eastAsia"/>
          <w:b/>
          <w:bCs/>
          <w:sz w:val="20"/>
          <w:szCs w:val="20"/>
        </w:rPr>
        <w:t>締め切り</w:t>
      </w:r>
      <w:r>
        <w:rPr>
          <w:rFonts w:ascii="Yu Gothic" w:eastAsia="Yu Gothic" w:hAnsi="Yu Gothic" w:hint="eastAsia"/>
          <w:sz w:val="20"/>
          <w:szCs w:val="20"/>
        </w:rPr>
        <w:t>：2020年11月26日（</w:t>
      </w:r>
      <w:r w:rsidR="006343B3">
        <w:rPr>
          <w:rFonts w:ascii="Yu Gothic" w:eastAsia="Yu Gothic" w:hAnsi="Yu Gothic" w:hint="eastAsia"/>
          <w:sz w:val="20"/>
          <w:szCs w:val="20"/>
        </w:rPr>
        <w:t>木</w:t>
      </w:r>
      <w:r>
        <w:rPr>
          <w:rFonts w:ascii="Yu Gothic" w:eastAsia="Yu Gothic" w:hAnsi="Yu Gothic" w:hint="eastAsia"/>
          <w:sz w:val="20"/>
          <w:szCs w:val="20"/>
        </w:rPr>
        <w:t>）</w:t>
      </w:r>
    </w:p>
    <w:p w:rsidR="00BE1293" w:rsidRDefault="00BE1293" w:rsidP="00BE1293">
      <w:pPr>
        <w:rPr>
          <w:rFonts w:ascii="Yu Gothic" w:eastAsia="Yu Gothic" w:hAnsi="Yu Gothic"/>
          <w:b/>
          <w:bCs/>
          <w:sz w:val="20"/>
          <w:szCs w:val="20"/>
        </w:rPr>
      </w:pPr>
    </w:p>
    <w:p w:rsidR="00BE1293" w:rsidRPr="00232724" w:rsidRDefault="00BE1293" w:rsidP="00232724">
      <w:pPr>
        <w:pStyle w:val="NoSpacing"/>
        <w:rPr>
          <w:rFonts w:ascii="MS Gothic" w:eastAsia="MS Gothic" w:hAnsi="MS Gothic" w:cs="MS Gothic"/>
          <w:b/>
          <w:color w:val="A50000"/>
          <w:sz w:val="23"/>
          <w:szCs w:val="23"/>
        </w:rPr>
      </w:pPr>
      <w:r w:rsidRPr="00232724">
        <w:rPr>
          <w:rFonts w:ascii="MS Gothic" w:eastAsia="MS Gothic" w:hAnsi="MS Gothic" w:cs="MS Gothic" w:hint="eastAsia"/>
          <w:b/>
          <w:color w:val="A50000"/>
          <w:sz w:val="23"/>
          <w:szCs w:val="23"/>
        </w:rPr>
        <w:t>【プログラム】</w:t>
      </w:r>
    </w:p>
    <w:p w:rsidR="00BE1293" w:rsidRDefault="00BE1293" w:rsidP="00BE1293">
      <w:pPr>
        <w:rPr>
          <w:rFonts w:ascii="Yu Gothic" w:eastAsia="Yu Gothic" w:hAnsi="Yu Gothic"/>
          <w:sz w:val="20"/>
          <w:szCs w:val="20"/>
        </w:rPr>
      </w:pPr>
      <w:r>
        <w:rPr>
          <w:rFonts w:ascii="Yu Gothic" w:eastAsia="Yu Gothic" w:hAnsi="Yu Gothic" w:hint="eastAsia"/>
          <w:sz w:val="20"/>
          <w:szCs w:val="20"/>
        </w:rPr>
        <w:t xml:space="preserve">9：00     開会の言葉  </w:t>
      </w:r>
    </w:p>
    <w:p w:rsidR="00BE1293" w:rsidRDefault="00B72629" w:rsidP="00BE1293">
      <w:pPr>
        <w:ind w:left="720" w:firstLine="720"/>
        <w:rPr>
          <w:rFonts w:ascii="Yu Gothic" w:eastAsia="Yu Gothic" w:hAnsi="Yu Gothic"/>
          <w:sz w:val="20"/>
          <w:szCs w:val="20"/>
        </w:rPr>
      </w:pPr>
      <w:r>
        <w:rPr>
          <w:rFonts w:ascii="Yu Gothic" w:eastAsia="Yu Gothic" w:hAnsi="Yu Gothic" w:hint="eastAsia"/>
          <w:sz w:val="20"/>
          <w:szCs w:val="20"/>
        </w:rPr>
        <w:t>在名古屋</w:t>
      </w:r>
      <w:r w:rsidR="00BE1293">
        <w:rPr>
          <w:rFonts w:ascii="Yu Gothic" w:eastAsia="Yu Gothic" w:hAnsi="Yu Gothic" w:hint="eastAsia"/>
          <w:sz w:val="20"/>
          <w:szCs w:val="20"/>
        </w:rPr>
        <w:t>カナダ領事館　領事</w:t>
      </w:r>
      <w:r>
        <w:rPr>
          <w:rFonts w:ascii="Yu Gothic" w:eastAsia="Yu Gothic" w:hAnsi="Yu Gothic" w:hint="eastAsia"/>
          <w:sz w:val="20"/>
          <w:szCs w:val="20"/>
        </w:rPr>
        <w:t>兼通商代表　シェニエ・ラ</w:t>
      </w:r>
      <w:r w:rsidR="00BE1293">
        <w:rPr>
          <w:rFonts w:ascii="Yu Gothic" w:eastAsia="Yu Gothic" w:hAnsi="Yu Gothic" w:hint="eastAsia"/>
          <w:sz w:val="20"/>
          <w:szCs w:val="20"/>
        </w:rPr>
        <w:t>サール</w:t>
      </w:r>
    </w:p>
    <w:p w:rsidR="00BE1293" w:rsidRDefault="00BE1293" w:rsidP="00BE1293">
      <w:pPr>
        <w:rPr>
          <w:rFonts w:ascii="Yu Gothic" w:eastAsia="Yu Gothic" w:hAnsi="Yu Gothic"/>
          <w:sz w:val="20"/>
          <w:szCs w:val="20"/>
        </w:rPr>
      </w:pPr>
      <w:r>
        <w:rPr>
          <w:rFonts w:ascii="Yu Gothic" w:eastAsia="Yu Gothic" w:hAnsi="Yu Gothic" w:hint="eastAsia"/>
          <w:sz w:val="20"/>
          <w:szCs w:val="20"/>
        </w:rPr>
        <w:lastRenderedPageBreak/>
        <w:t>9：10</w:t>
      </w:r>
      <w:proofErr w:type="gramStart"/>
      <w:r>
        <w:rPr>
          <w:rFonts w:ascii="Yu Gothic" w:eastAsia="Yu Gothic" w:hAnsi="Yu Gothic" w:hint="eastAsia"/>
          <w:sz w:val="20"/>
          <w:szCs w:val="20"/>
        </w:rPr>
        <w:t xml:space="preserve">　 「</w:t>
      </w:r>
      <w:proofErr w:type="gramEnd"/>
      <w:r>
        <w:rPr>
          <w:rFonts w:ascii="Yu Gothic" w:eastAsia="Yu Gothic" w:hAnsi="Yu Gothic" w:hint="eastAsia"/>
          <w:sz w:val="20"/>
          <w:szCs w:val="20"/>
        </w:rPr>
        <w:t xml:space="preserve">カナダの薬事規制とリアルワールドエビデンスの利活用」　　</w:t>
      </w:r>
    </w:p>
    <w:p w:rsidR="00BE1293" w:rsidRDefault="00BE1293" w:rsidP="00BE1293">
      <w:pPr>
        <w:ind w:left="720" w:firstLine="720"/>
        <w:rPr>
          <w:rFonts w:ascii="Yu Gothic" w:eastAsia="Yu Gothic" w:hAnsi="Yu Gothic"/>
          <w:sz w:val="20"/>
          <w:szCs w:val="20"/>
          <w:shd w:val="clear" w:color="auto" w:fill="FFFFFF"/>
        </w:rPr>
      </w:pPr>
      <w:proofErr w:type="spellStart"/>
      <w:r>
        <w:rPr>
          <w:rFonts w:ascii="Yu Gothic" w:eastAsia="Yu Gothic" w:hAnsi="Yu Gothic" w:hint="eastAsia"/>
          <w:sz w:val="20"/>
          <w:szCs w:val="20"/>
          <w:shd w:val="clear" w:color="auto" w:fill="FFFFFF"/>
        </w:rPr>
        <w:t>Innomar</w:t>
      </w:r>
      <w:proofErr w:type="spellEnd"/>
      <w:r>
        <w:rPr>
          <w:rFonts w:ascii="Yu Gothic" w:eastAsia="Yu Gothic" w:hAnsi="Yu Gothic" w:hint="eastAsia"/>
          <w:sz w:val="20"/>
          <w:szCs w:val="20"/>
          <w:shd w:val="clear" w:color="auto" w:fill="FFFFFF"/>
        </w:rPr>
        <w:t xml:space="preserve"> Strategies 社</w:t>
      </w:r>
    </w:p>
    <w:p w:rsidR="00BE1293" w:rsidRDefault="00BE1293" w:rsidP="00BE1293">
      <w:pPr>
        <w:ind w:left="720" w:firstLine="720"/>
        <w:rPr>
          <w:rFonts w:ascii="Yu Gothic" w:eastAsia="Yu Gothic" w:hAnsi="Yu Gothic"/>
          <w:sz w:val="20"/>
          <w:szCs w:val="20"/>
          <w:shd w:val="clear" w:color="auto" w:fill="FFFFFF"/>
        </w:rPr>
      </w:pPr>
      <w:r>
        <w:rPr>
          <w:rFonts w:ascii="Yu Gothic" w:eastAsia="Yu Gothic" w:hAnsi="Yu Gothic" w:hint="eastAsia"/>
          <w:sz w:val="20"/>
          <w:szCs w:val="20"/>
          <w:shd w:val="clear" w:color="auto" w:fill="FFFFFF"/>
        </w:rPr>
        <w:t>副社長　サンドラ・アンダーソン氏</w:t>
      </w:r>
    </w:p>
    <w:p w:rsidR="00BE1293" w:rsidRDefault="00BE1293" w:rsidP="00BE1293">
      <w:pPr>
        <w:rPr>
          <w:rFonts w:ascii="Yu Gothic" w:eastAsia="Yu Gothic" w:hAnsi="Yu Gothic"/>
          <w:sz w:val="20"/>
          <w:szCs w:val="20"/>
          <w:shd w:val="clear" w:color="auto" w:fill="FFFFFF"/>
        </w:rPr>
      </w:pPr>
      <w:r>
        <w:rPr>
          <w:rFonts w:ascii="Yu Gothic" w:eastAsia="Yu Gothic" w:hAnsi="Yu Gothic" w:hint="eastAsia"/>
          <w:sz w:val="20"/>
          <w:szCs w:val="20"/>
          <w:shd w:val="clear" w:color="auto" w:fill="FFFFFF"/>
        </w:rPr>
        <w:t>10:10    質疑応答</w:t>
      </w:r>
    </w:p>
    <w:p w:rsidR="00BE1293" w:rsidRDefault="00BE1293" w:rsidP="00BE1293">
      <w:pPr>
        <w:rPr>
          <w:rFonts w:ascii="Yu Gothic" w:eastAsia="Yu Gothic" w:hAnsi="Yu Gothic"/>
          <w:sz w:val="20"/>
          <w:szCs w:val="20"/>
          <w:shd w:val="clear" w:color="auto" w:fill="FFFFFF"/>
        </w:rPr>
      </w:pPr>
      <w:r>
        <w:rPr>
          <w:rFonts w:ascii="Yu Gothic" w:eastAsia="Yu Gothic" w:hAnsi="Yu Gothic" w:hint="eastAsia"/>
          <w:sz w:val="20"/>
          <w:szCs w:val="20"/>
          <w:shd w:val="clear" w:color="auto" w:fill="FFFFFF"/>
        </w:rPr>
        <w:t>10:30    閉会</w:t>
      </w:r>
    </w:p>
    <w:p w:rsidR="00BE1293" w:rsidRDefault="00BE1293" w:rsidP="00BE1293">
      <w:pPr>
        <w:rPr>
          <w:rFonts w:ascii="Yu Gothic" w:eastAsia="Yu Gothic" w:hAnsi="Yu Gothic"/>
          <w:sz w:val="20"/>
          <w:szCs w:val="20"/>
          <w:shd w:val="clear" w:color="auto" w:fill="FFFFFF"/>
        </w:rPr>
      </w:pPr>
      <w:r>
        <w:rPr>
          <w:rFonts w:ascii="Yu Gothic" w:eastAsia="Yu Gothic" w:hAnsi="Yu Gothic" w:hint="eastAsia"/>
          <w:sz w:val="16"/>
          <w:szCs w:val="16"/>
          <w:shd w:val="clear" w:color="auto" w:fill="FFFFFF"/>
        </w:rPr>
        <w:t>        *プログラム及び講演者は、予告無く変更されることがございます。予めご了承下さい。</w:t>
      </w:r>
    </w:p>
    <w:p w:rsidR="00BE1293" w:rsidRDefault="00BE1293" w:rsidP="00BE1293">
      <w:pPr>
        <w:pStyle w:val="NoSpacing"/>
        <w:rPr>
          <w:rFonts w:ascii="Yu Gothic" w:eastAsia="Yu Gothic" w:hAnsi="Yu Gothic"/>
          <w:sz w:val="20"/>
          <w:szCs w:val="20"/>
        </w:rPr>
      </w:pPr>
    </w:p>
    <w:p w:rsidR="00BE1293" w:rsidRPr="00A91E27" w:rsidRDefault="00BE1293" w:rsidP="00BE1293">
      <w:pPr>
        <w:rPr>
          <w:rFonts w:ascii="MS Gothic" w:eastAsia="MS Gothic" w:hAnsi="MS Gothic" w:cs="MS Gothic"/>
          <w:b/>
          <w:color w:val="A50000"/>
          <w:sz w:val="23"/>
          <w:szCs w:val="23"/>
        </w:rPr>
      </w:pPr>
      <w:r w:rsidRPr="00A91E27">
        <w:rPr>
          <w:rFonts w:ascii="MS Gothic" w:eastAsia="MS Gothic" w:hAnsi="MS Gothic" w:cs="MS Gothic" w:hint="eastAsia"/>
          <w:b/>
          <w:color w:val="A50000"/>
          <w:sz w:val="23"/>
          <w:szCs w:val="23"/>
        </w:rPr>
        <w:t>【個別相談会】</w:t>
      </w:r>
    </w:p>
    <w:p w:rsidR="00BE1293" w:rsidRDefault="00BE1293" w:rsidP="00BE1293">
      <w:pPr>
        <w:pStyle w:val="NoSpacing"/>
        <w:rPr>
          <w:rFonts w:ascii="Yu Gothic" w:eastAsia="Yu Gothic" w:hAnsi="Yu Gothic"/>
          <w:sz w:val="20"/>
          <w:szCs w:val="20"/>
        </w:rPr>
      </w:pPr>
      <w:r>
        <w:rPr>
          <w:rFonts w:ascii="Yu Gothic" w:eastAsia="Yu Gothic" w:hAnsi="Yu Gothic" w:hint="eastAsia"/>
          <w:b/>
          <w:bCs/>
          <w:sz w:val="20"/>
          <w:szCs w:val="20"/>
        </w:rPr>
        <w:t>期間：</w:t>
      </w:r>
      <w:r w:rsidR="005C56D5">
        <w:rPr>
          <w:rFonts w:ascii="Yu Gothic" w:eastAsia="Yu Gothic" w:hAnsi="Yu Gothic" w:hint="eastAsia"/>
          <w:sz w:val="20"/>
          <w:szCs w:val="20"/>
        </w:rPr>
        <w:t>2020年</w:t>
      </w:r>
      <w:r>
        <w:rPr>
          <w:rFonts w:ascii="Yu Gothic" w:eastAsia="Yu Gothic" w:hAnsi="Yu Gothic" w:hint="eastAsia"/>
          <w:sz w:val="20"/>
          <w:szCs w:val="20"/>
        </w:rPr>
        <w:t>12月7日（月）～ 12月1</w:t>
      </w:r>
      <w:r w:rsidR="00B72629">
        <w:rPr>
          <w:rFonts w:ascii="Yu Gothic" w:eastAsia="Yu Gothic" w:hAnsi="Yu Gothic" w:hint="eastAsia"/>
          <w:sz w:val="20"/>
          <w:szCs w:val="20"/>
        </w:rPr>
        <w:t>８</w:t>
      </w:r>
      <w:r>
        <w:rPr>
          <w:rFonts w:ascii="Yu Gothic" w:eastAsia="Yu Gothic" w:hAnsi="Yu Gothic" w:hint="eastAsia"/>
          <w:sz w:val="20"/>
          <w:szCs w:val="20"/>
        </w:rPr>
        <w:t>日（金）</w:t>
      </w:r>
      <w:r>
        <w:rPr>
          <w:rFonts w:ascii="Yu Gothic" w:eastAsia="Yu Gothic" w:hAnsi="Yu Gothic" w:hint="eastAsia"/>
          <w:sz w:val="20"/>
          <w:szCs w:val="20"/>
        </w:rPr>
        <w:br/>
      </w:r>
      <w:r>
        <w:rPr>
          <w:rFonts w:ascii="Yu Gothic" w:eastAsia="Yu Gothic" w:hAnsi="Yu Gothic" w:hint="eastAsia"/>
          <w:b/>
          <w:bCs/>
          <w:sz w:val="20"/>
          <w:szCs w:val="20"/>
        </w:rPr>
        <w:t>時間帯</w:t>
      </w:r>
      <w:r>
        <w:rPr>
          <w:rFonts w:ascii="Yu Gothic" w:eastAsia="Yu Gothic" w:hAnsi="Yu Gothic" w:hint="eastAsia"/>
          <w:sz w:val="20"/>
          <w:szCs w:val="20"/>
        </w:rPr>
        <w:t xml:space="preserve">：午前9時―10時　</w:t>
      </w:r>
      <w:r>
        <w:rPr>
          <w:rFonts w:ascii="Yu Gothic" w:eastAsia="Yu Gothic" w:hAnsi="Yu Gothic" w:hint="eastAsia"/>
          <w:sz w:val="20"/>
          <w:szCs w:val="20"/>
        </w:rPr>
        <w:br/>
      </w:r>
      <w:r>
        <w:rPr>
          <w:rFonts w:ascii="Yu Gothic" w:eastAsia="Yu Gothic" w:hAnsi="Yu Gothic" w:hint="eastAsia"/>
          <w:b/>
          <w:bCs/>
          <w:sz w:val="20"/>
          <w:szCs w:val="20"/>
        </w:rPr>
        <w:t>お申し込み</w:t>
      </w:r>
      <w:r>
        <w:rPr>
          <w:rFonts w:ascii="Yu Gothic" w:eastAsia="Yu Gothic" w:hAnsi="Yu Gothic" w:hint="eastAsia"/>
          <w:sz w:val="20"/>
          <w:szCs w:val="20"/>
        </w:rPr>
        <w:t>：</w:t>
      </w:r>
      <w:hyperlink r:id="rId6" w:history="1">
        <w:r w:rsidRPr="000D268F">
          <w:rPr>
            <w:rStyle w:val="Hyperlink"/>
            <w:rFonts w:ascii="Yu Gothic" w:eastAsia="Yu Gothic" w:hAnsi="Yu Gothic" w:hint="eastAsia"/>
            <w:b/>
            <w:bCs/>
            <w:sz w:val="20"/>
            <w:szCs w:val="20"/>
          </w:rPr>
          <w:t>メール</w:t>
        </w:r>
      </w:hyperlink>
      <w:r>
        <w:rPr>
          <w:rFonts w:ascii="Yu Gothic" w:eastAsia="Yu Gothic" w:hAnsi="Yu Gothic" w:hint="eastAsia"/>
          <w:sz w:val="20"/>
          <w:szCs w:val="20"/>
        </w:rPr>
        <w:t>にて日時をご連絡下さい。</w:t>
      </w:r>
      <w:r>
        <w:rPr>
          <w:rFonts w:ascii="Yu Gothic" w:eastAsia="Yu Gothic" w:hAnsi="Yu Gothic" w:hint="eastAsia"/>
          <w:sz w:val="20"/>
          <w:szCs w:val="20"/>
        </w:rPr>
        <w:br/>
      </w:r>
      <w:r>
        <w:rPr>
          <w:rFonts w:ascii="Yu Gothic" w:eastAsia="Yu Gothic" w:hAnsi="Yu Gothic" w:hint="eastAsia"/>
          <w:b/>
          <w:bCs/>
          <w:sz w:val="20"/>
          <w:szCs w:val="20"/>
        </w:rPr>
        <w:t>申し込み期限</w:t>
      </w:r>
      <w:r>
        <w:rPr>
          <w:rFonts w:ascii="Yu Gothic" w:eastAsia="Yu Gothic" w:hAnsi="Yu Gothic" w:hint="eastAsia"/>
          <w:sz w:val="20"/>
          <w:szCs w:val="20"/>
        </w:rPr>
        <w:t>：</w:t>
      </w:r>
      <w:r w:rsidR="005C56D5">
        <w:rPr>
          <w:rFonts w:ascii="Yu Gothic" w:eastAsia="Yu Gothic" w:hAnsi="Yu Gothic" w:hint="eastAsia"/>
          <w:sz w:val="20"/>
          <w:szCs w:val="20"/>
        </w:rPr>
        <w:t>令和2年11月26日（</w:t>
      </w:r>
      <w:r w:rsidR="006343B3">
        <w:rPr>
          <w:rFonts w:ascii="Yu Gothic" w:eastAsia="Yu Gothic" w:hAnsi="Yu Gothic" w:hint="eastAsia"/>
          <w:sz w:val="20"/>
          <w:szCs w:val="20"/>
        </w:rPr>
        <w:t>木</w:t>
      </w:r>
      <w:r w:rsidR="005C56D5">
        <w:rPr>
          <w:rFonts w:ascii="Yu Gothic" w:eastAsia="Yu Gothic" w:hAnsi="Yu Gothic" w:hint="eastAsia"/>
          <w:sz w:val="20"/>
          <w:szCs w:val="20"/>
        </w:rPr>
        <w:t>）</w:t>
      </w:r>
      <w:r>
        <w:rPr>
          <w:rFonts w:ascii="Yu Gothic" w:eastAsia="Yu Gothic" w:hAnsi="Yu Gothic" w:hint="eastAsia"/>
          <w:sz w:val="20"/>
          <w:szCs w:val="20"/>
        </w:rPr>
        <w:br/>
      </w:r>
      <w:r>
        <w:rPr>
          <w:rFonts w:ascii="Yu Gothic" w:eastAsia="Yu Gothic" w:hAnsi="Yu Gothic" w:hint="eastAsia"/>
          <w:b/>
          <w:bCs/>
          <w:sz w:val="20"/>
          <w:szCs w:val="20"/>
        </w:rPr>
        <w:t>対象者</w:t>
      </w:r>
      <w:r>
        <w:rPr>
          <w:rFonts w:ascii="Yu Gothic" w:eastAsia="Yu Gothic" w:hAnsi="Yu Gothic" w:hint="eastAsia"/>
          <w:sz w:val="20"/>
          <w:szCs w:val="20"/>
        </w:rPr>
        <w:t>：ライフサイエンス分野でのカナダでの事業展開・共同研究をお考えの企業様、および大学、研究機関、病院の皆様。一般・学生・個人の方は対象外とさせていただきます。</w:t>
      </w:r>
    </w:p>
    <w:p w:rsidR="00BE1293" w:rsidRDefault="00BE1293" w:rsidP="00BE1293">
      <w:pPr>
        <w:pStyle w:val="NoSpacing"/>
        <w:rPr>
          <w:rFonts w:ascii="Yu Gothic" w:eastAsia="Yu Gothic" w:hAnsi="Yu Gothic"/>
          <w:sz w:val="20"/>
          <w:szCs w:val="20"/>
        </w:rPr>
      </w:pPr>
    </w:p>
    <w:p w:rsidR="00BE1293" w:rsidRPr="00A91E27" w:rsidRDefault="00BE1293" w:rsidP="00BE1293">
      <w:pPr>
        <w:rPr>
          <w:rFonts w:ascii="MS Gothic" w:eastAsia="MS Gothic" w:hAnsi="MS Gothic" w:cs="MS Gothic"/>
          <w:b/>
          <w:color w:val="A50000"/>
          <w:sz w:val="23"/>
          <w:szCs w:val="23"/>
        </w:rPr>
      </w:pPr>
      <w:r w:rsidRPr="00A91E27">
        <w:rPr>
          <w:rFonts w:ascii="MS Gothic" w:eastAsia="MS Gothic" w:hAnsi="MS Gothic" w:cs="MS Gothic" w:hint="eastAsia"/>
          <w:b/>
          <w:color w:val="A50000"/>
          <w:sz w:val="23"/>
          <w:szCs w:val="23"/>
        </w:rPr>
        <w:t>【講演概要】</w:t>
      </w:r>
      <w:bookmarkStart w:id="2" w:name="_GoBack"/>
      <w:bookmarkEnd w:id="2"/>
    </w:p>
    <w:p w:rsidR="00BE1293" w:rsidRDefault="00BE1293" w:rsidP="00BE1293">
      <w:pPr>
        <w:rPr>
          <w:rFonts w:ascii="Yu Gothic" w:eastAsia="Yu Gothic" w:hAnsi="Yu Gothic"/>
          <w:b/>
          <w:bCs/>
          <w:sz w:val="20"/>
          <w:szCs w:val="20"/>
          <w:shd w:val="clear" w:color="auto" w:fill="FFFFFF"/>
        </w:rPr>
      </w:pPr>
      <w:proofErr w:type="spellStart"/>
      <w:r>
        <w:rPr>
          <w:rFonts w:ascii="Yu Gothic" w:eastAsia="Yu Gothic" w:hAnsi="Yu Gothic" w:hint="eastAsia"/>
          <w:b/>
          <w:bCs/>
          <w:sz w:val="20"/>
          <w:szCs w:val="20"/>
          <w:shd w:val="clear" w:color="auto" w:fill="FFFFFF"/>
        </w:rPr>
        <w:t>Innomar</w:t>
      </w:r>
      <w:proofErr w:type="spellEnd"/>
      <w:r>
        <w:rPr>
          <w:rFonts w:ascii="Yu Gothic" w:eastAsia="Yu Gothic" w:hAnsi="Yu Gothic" w:hint="eastAsia"/>
          <w:b/>
          <w:bCs/>
          <w:sz w:val="20"/>
          <w:szCs w:val="20"/>
          <w:shd w:val="clear" w:color="auto" w:fill="FFFFFF"/>
        </w:rPr>
        <w:t xml:space="preserve"> Strategies Inc. 社</w:t>
      </w:r>
    </w:p>
    <w:p w:rsidR="00BE1293" w:rsidRPr="00A74CF8" w:rsidRDefault="00B72629" w:rsidP="00BE1293">
      <w:pPr>
        <w:pStyle w:val="NormalWeb"/>
        <w:rPr>
          <w:rFonts w:ascii="Yu Gothic" w:eastAsia="Yu Gothic" w:hAnsi="Yu Gothic"/>
          <w:sz w:val="20"/>
          <w:szCs w:val="20"/>
        </w:rPr>
      </w:pPr>
      <w:r>
        <w:rPr>
          <w:rFonts w:ascii="Yu Gothic" w:eastAsia="Yu Gothic" w:hAnsi="Yu Gothic" w:hint="eastAsia"/>
          <w:sz w:val="20"/>
          <w:szCs w:val="20"/>
        </w:rPr>
        <w:t>イノマー・ストラテジーズ社は、患者支援を提供するカナダ企業です</w:t>
      </w:r>
      <w:r w:rsidR="00BE1293" w:rsidRPr="00A74CF8">
        <w:rPr>
          <w:rFonts w:ascii="Yu Gothic" w:eastAsia="Yu Gothic" w:hAnsi="Yu Gothic" w:hint="eastAsia"/>
          <w:sz w:val="20"/>
          <w:szCs w:val="20"/>
        </w:rPr>
        <w:t>。</w:t>
      </w:r>
    </w:p>
    <w:p w:rsidR="00BE1293" w:rsidRDefault="00BE1293" w:rsidP="00BE1293">
      <w:pPr>
        <w:pStyle w:val="NormalWeb"/>
        <w:rPr>
          <w:rFonts w:ascii="Yu Gothic" w:eastAsia="Yu Gothic" w:hAnsi="Yu Gothic"/>
          <w:sz w:val="20"/>
          <w:szCs w:val="20"/>
        </w:rPr>
      </w:pPr>
      <w:r>
        <w:rPr>
          <w:rFonts w:ascii="Yu Gothic" w:eastAsia="Yu Gothic" w:hAnsi="Yu Gothic" w:hint="eastAsia"/>
          <w:sz w:val="20"/>
          <w:szCs w:val="20"/>
        </w:rPr>
        <w:t>本セミナーでは</w:t>
      </w:r>
      <w:r>
        <w:rPr>
          <w:rFonts w:ascii="MS Gothic" w:eastAsia="MS Gothic" w:hAnsi="MS Gothic" w:hint="eastAsia"/>
          <w:color w:val="000000"/>
          <w:sz w:val="19"/>
          <w:szCs w:val="19"/>
        </w:rPr>
        <w:t>、</w:t>
      </w:r>
      <w:r>
        <w:rPr>
          <w:rFonts w:ascii="Yu Gothic" w:eastAsia="Yu Gothic" w:hAnsi="Yu Gothic" w:hint="eastAsia"/>
          <w:sz w:val="20"/>
          <w:szCs w:val="20"/>
        </w:rPr>
        <w:t>カナダにおける新型コロナウイルスがカナダの経済に与える影響や患者の医療アクセスを始め、カナダの薬事規制概要と医薬品商品化のプロセスや考察、償還の成功を確保する上で重要となる医薬品の価格設定の重要性や特許医薬品価格審査委員会（PMPRB）の情報をご紹介いたします。</w:t>
      </w:r>
    </w:p>
    <w:p w:rsidR="00BE1293" w:rsidRDefault="00BE1293" w:rsidP="00BE1293">
      <w:pPr>
        <w:pStyle w:val="NormalWeb"/>
        <w:rPr>
          <w:rFonts w:ascii="Yu Gothic" w:eastAsia="Yu Gothic" w:hAnsi="Yu Gothic"/>
          <w:sz w:val="20"/>
          <w:szCs w:val="20"/>
        </w:rPr>
      </w:pPr>
      <w:r>
        <w:rPr>
          <w:rFonts w:ascii="Yu Gothic" w:eastAsia="Yu Gothic" w:hAnsi="Yu Gothic" w:hint="eastAsia"/>
          <w:sz w:val="20"/>
          <w:szCs w:val="20"/>
        </w:rPr>
        <w:t>また、カナダでのリアルワールドエビデンス（RWE）の利活用の重要性とその影響、及び規制の観点からカナダ保健省のRWE利用指針についてもご紹介します。まとめでは、カナダで新し</w:t>
      </w:r>
      <w:r w:rsidR="00B72629">
        <w:rPr>
          <w:rFonts w:ascii="Yu Gothic" w:eastAsia="Yu Gothic" w:hAnsi="Yu Gothic" w:hint="eastAsia"/>
          <w:sz w:val="20"/>
          <w:szCs w:val="20"/>
        </w:rPr>
        <w:t>い治療法開発を成功裏に開始する方法をケーススタディによって考察</w:t>
      </w:r>
      <w:r>
        <w:rPr>
          <w:rFonts w:ascii="Yu Gothic" w:eastAsia="Yu Gothic" w:hAnsi="Yu Gothic" w:hint="eastAsia"/>
          <w:sz w:val="20"/>
          <w:szCs w:val="20"/>
        </w:rPr>
        <w:t>し、</w:t>
      </w:r>
      <w:r w:rsidRPr="00BE1293">
        <w:rPr>
          <w:rFonts w:ascii="Yu Gothic" w:eastAsia="Yu Gothic" w:hAnsi="Yu Gothic" w:hint="eastAsia"/>
          <w:sz w:val="20"/>
          <w:szCs w:val="20"/>
        </w:rPr>
        <w:t>カナダで事業展開を考える際の商業化、薬事規制、市場アクセスについての考察やキーポイントを紹介</w:t>
      </w:r>
      <w:r w:rsidR="00B72629">
        <w:rPr>
          <w:rFonts w:ascii="Yu Gothic" w:eastAsia="Yu Gothic" w:hAnsi="Yu Gothic" w:hint="eastAsia"/>
          <w:sz w:val="20"/>
          <w:szCs w:val="20"/>
        </w:rPr>
        <w:t>いたします</w:t>
      </w:r>
      <w:r w:rsidRPr="00BE1293">
        <w:rPr>
          <w:rFonts w:ascii="Yu Gothic" w:eastAsia="Yu Gothic" w:hAnsi="Yu Gothic" w:hint="eastAsia"/>
          <w:sz w:val="20"/>
          <w:szCs w:val="20"/>
        </w:rPr>
        <w:t>。</w:t>
      </w:r>
    </w:p>
    <w:p w:rsidR="00BE1293" w:rsidRDefault="00BE1293" w:rsidP="00BE1293">
      <w:pPr>
        <w:pStyle w:val="NormalWeb"/>
        <w:rPr>
          <w:rFonts w:ascii="Yu Gothic" w:eastAsia="Yu Gothic" w:hAnsi="Yu Gothic"/>
          <w:sz w:val="20"/>
          <w:szCs w:val="20"/>
        </w:rPr>
      </w:pPr>
      <w:r>
        <w:rPr>
          <w:rFonts w:ascii="MS Gothic" w:eastAsia="MS Gothic" w:hAnsi="MS Gothic" w:cs="MS Gothic" w:hint="eastAsia"/>
          <w:color w:val="000000"/>
          <w:sz w:val="19"/>
          <w:szCs w:val="19"/>
          <w:shd w:val="clear" w:color="auto" w:fill="FFFFFF"/>
        </w:rPr>
        <w:t>お問い合わせ：</w:t>
      </w:r>
      <w:r w:rsidR="00166D22" w:rsidRPr="00166D22">
        <w:t>OSAKAG@international.gc.ca</w:t>
      </w:r>
    </w:p>
    <w:p w:rsidR="00BE1293" w:rsidRDefault="00BE1293" w:rsidP="00BE1293">
      <w:pPr>
        <w:pStyle w:val="NormalWeb"/>
        <w:rPr>
          <w:rFonts w:eastAsiaTheme="minorEastAsia"/>
        </w:rPr>
      </w:pPr>
    </w:p>
    <w:p w:rsidR="00820200" w:rsidRDefault="00820200" w:rsidP="00BE1293">
      <w:pPr>
        <w:autoSpaceDE w:val="0"/>
        <w:autoSpaceDN w:val="0"/>
        <w:spacing w:after="0"/>
        <w:jc w:val="center"/>
      </w:pPr>
    </w:p>
    <w:sectPr w:rsidR="00820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eiryo UI">
    <w:altName w:val="MS UI Gothic"/>
    <w:charset w:val="80"/>
    <w:family w:val="swiss"/>
    <w:pitch w:val="variable"/>
    <w:sig w:usb0="E10102FF" w:usb1="EAC7FFFF" w:usb2="0001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469D"/>
    <w:multiLevelType w:val="hybridMultilevel"/>
    <w:tmpl w:val="6A9A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00"/>
    <w:rsid w:val="000D268F"/>
    <w:rsid w:val="00137EDD"/>
    <w:rsid w:val="00166D22"/>
    <w:rsid w:val="00232724"/>
    <w:rsid w:val="00247D41"/>
    <w:rsid w:val="00320F92"/>
    <w:rsid w:val="00430823"/>
    <w:rsid w:val="005C56D5"/>
    <w:rsid w:val="00612F4E"/>
    <w:rsid w:val="006343B3"/>
    <w:rsid w:val="00820200"/>
    <w:rsid w:val="008B493F"/>
    <w:rsid w:val="0099423C"/>
    <w:rsid w:val="009C16CF"/>
    <w:rsid w:val="009F7ABD"/>
    <w:rsid w:val="00A74CF8"/>
    <w:rsid w:val="00A91E27"/>
    <w:rsid w:val="00B51E9B"/>
    <w:rsid w:val="00B72629"/>
    <w:rsid w:val="00BC71BC"/>
    <w:rsid w:val="00BE1293"/>
    <w:rsid w:val="00D23214"/>
    <w:rsid w:val="00D60D49"/>
    <w:rsid w:val="00E400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DFB3"/>
  <w15:chartTrackingRefBased/>
  <w15:docId w15:val="{5FFDB3B6-ECE1-498D-A9A1-553E5F65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4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C7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02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20200"/>
    <w:rPr>
      <w:color w:val="0563C1"/>
      <w:u w:val="single"/>
    </w:rPr>
  </w:style>
  <w:style w:type="paragraph" w:styleId="NoSpacing">
    <w:name w:val="No Spacing"/>
    <w:basedOn w:val="Normal"/>
    <w:uiPriority w:val="1"/>
    <w:qFormat/>
    <w:rsid w:val="00820200"/>
    <w:pPr>
      <w:spacing w:after="0" w:line="240" w:lineRule="auto"/>
    </w:pPr>
    <w:rPr>
      <w:rFonts w:ascii="Calibri" w:eastAsia="MS PGothic" w:hAnsi="Calibri" w:cs="Calibri"/>
    </w:rPr>
  </w:style>
  <w:style w:type="paragraph" w:styleId="ListParagraph">
    <w:name w:val="List Paragraph"/>
    <w:basedOn w:val="Normal"/>
    <w:uiPriority w:val="34"/>
    <w:qFormat/>
    <w:rsid w:val="00820200"/>
    <w:pPr>
      <w:ind w:left="720"/>
      <w:contextualSpacing/>
    </w:pPr>
  </w:style>
  <w:style w:type="character" w:customStyle="1" w:styleId="Heading3Char">
    <w:name w:val="Heading 3 Char"/>
    <w:basedOn w:val="DefaultParagraphFont"/>
    <w:link w:val="Heading3"/>
    <w:uiPriority w:val="9"/>
    <w:rsid w:val="00BC71BC"/>
    <w:rPr>
      <w:rFonts w:ascii="Times New Roman" w:eastAsia="Times New Roman" w:hAnsi="Times New Roman" w:cs="Times New Roman"/>
      <w:b/>
      <w:bCs/>
      <w:sz w:val="27"/>
      <w:szCs w:val="27"/>
    </w:rPr>
  </w:style>
  <w:style w:type="character" w:styleId="Emphasis">
    <w:name w:val="Emphasis"/>
    <w:basedOn w:val="DefaultParagraphFont"/>
    <w:uiPriority w:val="20"/>
    <w:qFormat/>
    <w:rsid w:val="00E4008D"/>
    <w:rPr>
      <w:i/>
      <w:iCs/>
    </w:rPr>
  </w:style>
  <w:style w:type="paragraph" w:styleId="NormalWeb">
    <w:name w:val="Normal (Web)"/>
    <w:basedOn w:val="Normal"/>
    <w:uiPriority w:val="99"/>
    <w:unhideWhenUsed/>
    <w:rsid w:val="00320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74C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4C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3031">
      <w:bodyDiv w:val="1"/>
      <w:marLeft w:val="0"/>
      <w:marRight w:val="0"/>
      <w:marTop w:val="0"/>
      <w:marBottom w:val="0"/>
      <w:divBdr>
        <w:top w:val="none" w:sz="0" w:space="0" w:color="auto"/>
        <w:left w:val="none" w:sz="0" w:space="0" w:color="auto"/>
        <w:bottom w:val="none" w:sz="0" w:space="0" w:color="auto"/>
        <w:right w:val="none" w:sz="0" w:space="0" w:color="auto"/>
      </w:divBdr>
    </w:div>
    <w:div w:id="734090528">
      <w:bodyDiv w:val="1"/>
      <w:marLeft w:val="0"/>
      <w:marRight w:val="0"/>
      <w:marTop w:val="0"/>
      <w:marBottom w:val="0"/>
      <w:divBdr>
        <w:top w:val="none" w:sz="0" w:space="0" w:color="auto"/>
        <w:left w:val="none" w:sz="0" w:space="0" w:color="auto"/>
        <w:bottom w:val="none" w:sz="0" w:space="0" w:color="auto"/>
        <w:right w:val="none" w:sz="0" w:space="0" w:color="auto"/>
      </w:divBdr>
    </w:div>
    <w:div w:id="741179315">
      <w:bodyDiv w:val="1"/>
      <w:marLeft w:val="0"/>
      <w:marRight w:val="0"/>
      <w:marTop w:val="0"/>
      <w:marBottom w:val="0"/>
      <w:divBdr>
        <w:top w:val="none" w:sz="0" w:space="0" w:color="auto"/>
        <w:left w:val="none" w:sz="0" w:space="0" w:color="auto"/>
        <w:bottom w:val="none" w:sz="0" w:space="0" w:color="auto"/>
        <w:right w:val="none" w:sz="0" w:space="0" w:color="auto"/>
      </w:divBdr>
    </w:div>
    <w:div w:id="857238679">
      <w:bodyDiv w:val="1"/>
      <w:marLeft w:val="0"/>
      <w:marRight w:val="0"/>
      <w:marTop w:val="0"/>
      <w:marBottom w:val="0"/>
      <w:divBdr>
        <w:top w:val="none" w:sz="0" w:space="0" w:color="auto"/>
        <w:left w:val="none" w:sz="0" w:space="0" w:color="auto"/>
        <w:bottom w:val="none" w:sz="0" w:space="0" w:color="auto"/>
        <w:right w:val="none" w:sz="0" w:space="0" w:color="auto"/>
      </w:divBdr>
    </w:div>
    <w:div w:id="1568884043">
      <w:bodyDiv w:val="1"/>
      <w:marLeft w:val="0"/>
      <w:marRight w:val="0"/>
      <w:marTop w:val="0"/>
      <w:marBottom w:val="0"/>
      <w:divBdr>
        <w:top w:val="none" w:sz="0" w:space="0" w:color="auto"/>
        <w:left w:val="none" w:sz="0" w:space="0" w:color="auto"/>
        <w:bottom w:val="none" w:sz="0" w:space="0" w:color="auto"/>
        <w:right w:val="none" w:sz="0" w:space="0" w:color="auto"/>
      </w:divBdr>
    </w:div>
    <w:div w:id="1631865170">
      <w:bodyDiv w:val="1"/>
      <w:marLeft w:val="0"/>
      <w:marRight w:val="0"/>
      <w:marTop w:val="0"/>
      <w:marBottom w:val="0"/>
      <w:divBdr>
        <w:top w:val="none" w:sz="0" w:space="0" w:color="auto"/>
        <w:left w:val="none" w:sz="0" w:space="0" w:color="auto"/>
        <w:bottom w:val="none" w:sz="0" w:space="0" w:color="auto"/>
        <w:right w:val="none" w:sz="0" w:space="0" w:color="auto"/>
      </w:divBdr>
    </w:div>
    <w:div w:id="1754082825">
      <w:bodyDiv w:val="1"/>
      <w:marLeft w:val="0"/>
      <w:marRight w:val="0"/>
      <w:marTop w:val="0"/>
      <w:marBottom w:val="0"/>
      <w:divBdr>
        <w:top w:val="none" w:sz="0" w:space="0" w:color="auto"/>
        <w:left w:val="none" w:sz="0" w:space="0" w:color="auto"/>
        <w:bottom w:val="none" w:sz="0" w:space="0" w:color="auto"/>
        <w:right w:val="none" w:sz="0" w:space="0" w:color="auto"/>
      </w:divBdr>
    </w:div>
    <w:div w:id="1779174883">
      <w:bodyDiv w:val="1"/>
      <w:marLeft w:val="0"/>
      <w:marRight w:val="0"/>
      <w:marTop w:val="0"/>
      <w:marBottom w:val="0"/>
      <w:divBdr>
        <w:top w:val="none" w:sz="0" w:space="0" w:color="auto"/>
        <w:left w:val="none" w:sz="0" w:space="0" w:color="auto"/>
        <w:bottom w:val="none" w:sz="0" w:space="0" w:color="auto"/>
        <w:right w:val="none" w:sz="0" w:space="0" w:color="auto"/>
      </w:divBdr>
    </w:div>
    <w:div w:id="19209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AKAG@international.g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E8D9-4FD9-4BA3-992E-32DB79BB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Teiko -OSAKA -TD</dc:creator>
  <cp:keywords/>
  <dc:description/>
  <cp:lastModifiedBy>Oba, Teiko -OSAKA -TD</cp:lastModifiedBy>
  <cp:revision>8</cp:revision>
  <dcterms:created xsi:type="dcterms:W3CDTF">2020-10-20T02:14:00Z</dcterms:created>
  <dcterms:modified xsi:type="dcterms:W3CDTF">2020-10-29T03:46:00Z</dcterms:modified>
</cp:coreProperties>
</file>